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托克逊县202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年中央直达资金安排使用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情况公告公示</w:t>
      </w:r>
    </w:p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月，上级提前下达202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年托克逊县直达资金共计</w:t>
      </w:r>
      <w:r>
        <w:rPr>
          <w:rFonts w:hint="eastAsia"/>
          <w:b/>
          <w:bCs/>
          <w:sz w:val="32"/>
          <w:szCs w:val="32"/>
        </w:rPr>
        <w:t>1877</w:t>
      </w:r>
      <w:r>
        <w:rPr>
          <w:rFonts w:hint="eastAsia"/>
          <w:sz w:val="32"/>
          <w:szCs w:val="32"/>
        </w:rPr>
        <w:t>万元，现将有关资金安排情况公示如下：</w:t>
      </w:r>
    </w:p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一、资金来源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上级下达202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年托克逊县直达资金</w:t>
      </w:r>
      <w:r>
        <w:rPr>
          <w:rFonts w:hint="eastAsia"/>
          <w:b/>
          <w:bCs/>
          <w:sz w:val="32"/>
          <w:szCs w:val="32"/>
        </w:rPr>
        <w:t>1877</w:t>
      </w:r>
      <w:r>
        <w:rPr>
          <w:rFonts w:hint="eastAsia"/>
          <w:sz w:val="32"/>
          <w:szCs w:val="32"/>
        </w:rPr>
        <w:t>万元。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二、资金使用安排原则</w:t>
      </w:r>
    </w:p>
    <w:p>
      <w:p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经县委财经工作领导小组研究确定，结合项目准备情况，按照以下原则安排使用资金。</w:t>
      </w:r>
    </w:p>
    <w:p>
      <w:pPr>
        <w:numPr>
          <w:ilvl w:val="0"/>
          <w:numId w:val="1"/>
        </w:numPr>
        <w:spacing w:line="58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关于提前下达2022年中央财政困难群众救助补助资金项目，吐市财社[202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]106号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</w:rPr>
        <w:t>1877万元（托克逊县</w:t>
      </w:r>
      <w:r>
        <w:rPr>
          <w:rFonts w:hint="eastAsia"/>
          <w:sz w:val="32"/>
          <w:szCs w:val="32"/>
          <w:lang w:eastAsia="zh-CN"/>
        </w:rPr>
        <w:t>人民政府民政局</w:t>
      </w:r>
      <w:r>
        <w:rPr>
          <w:rFonts w:hint="eastAsia"/>
          <w:sz w:val="32"/>
          <w:szCs w:val="32"/>
        </w:rPr>
        <w:t>）</w:t>
      </w:r>
    </w:p>
    <w:p>
      <w:pPr>
        <w:spacing w:line="520" w:lineRule="exact"/>
        <w:ind w:firstLine="708"/>
        <w:rPr>
          <w:sz w:val="32"/>
          <w:szCs w:val="32"/>
        </w:rPr>
      </w:pPr>
      <w:r>
        <w:rPr>
          <w:rFonts w:hint="eastAsia"/>
          <w:sz w:val="32"/>
          <w:szCs w:val="32"/>
        </w:rPr>
        <w:t>三、资金安排使用情况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878"/>
        <w:gridCol w:w="1547"/>
        <w:gridCol w:w="1547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8460" w:type="dxa"/>
            <w:gridSpan w:val="5"/>
            <w:noWrap/>
            <w:vAlign w:val="center"/>
          </w:tcPr>
          <w:p>
            <w:pPr>
              <w:ind w:left="210" w:leftChars="100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56"/>
                <w:szCs w:val="32"/>
              </w:rPr>
              <w:t>202</w:t>
            </w:r>
            <w:r>
              <w:rPr>
                <w:rFonts w:hint="eastAsia"/>
                <w:sz w:val="56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56"/>
                <w:szCs w:val="32"/>
              </w:rPr>
              <w:t>年直达资金安排</w:t>
            </w:r>
            <w:bookmarkStart w:id="0" w:name="_GoBack"/>
            <w:bookmarkEnd w:id="0"/>
            <w:r>
              <w:rPr>
                <w:rFonts w:hint="eastAsia"/>
                <w:sz w:val="56"/>
                <w:szCs w:val="32"/>
              </w:rPr>
              <w:t>使用情况表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886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2878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</w:t>
            </w:r>
          </w:p>
        </w:tc>
        <w:tc>
          <w:tcPr>
            <w:tcW w:w="1547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建设地点</w:t>
            </w:r>
          </w:p>
        </w:tc>
        <w:tc>
          <w:tcPr>
            <w:tcW w:w="1547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投资规模</w:t>
            </w:r>
          </w:p>
        </w:tc>
        <w:tc>
          <w:tcPr>
            <w:tcW w:w="1602" w:type="dxa"/>
            <w:noWrap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886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287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关于提前下达2022年中央财政困难群众救助补助资金预算的通知</w:t>
            </w:r>
          </w:p>
        </w:tc>
        <w:tc>
          <w:tcPr>
            <w:tcW w:w="1547" w:type="dxa"/>
            <w:noWrap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托克逊县</w:t>
            </w:r>
            <w:r>
              <w:rPr>
                <w:rFonts w:hint="eastAsia"/>
                <w:sz w:val="32"/>
                <w:szCs w:val="32"/>
                <w:lang w:eastAsia="zh-CN"/>
              </w:rPr>
              <w:t>人民政府民政局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1877万元</w:t>
            </w:r>
          </w:p>
        </w:tc>
        <w:tc>
          <w:tcPr>
            <w:tcW w:w="1602" w:type="dxa"/>
            <w:noWrap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人民政府民政局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886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78" w:type="dxa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合计</w:t>
            </w:r>
          </w:p>
        </w:tc>
        <w:tc>
          <w:tcPr>
            <w:tcW w:w="1547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1877万元</w:t>
            </w:r>
          </w:p>
        </w:tc>
        <w:tc>
          <w:tcPr>
            <w:tcW w:w="1602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</w:tbl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监督电话：0995-8808392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600E23"/>
    <w:multiLevelType w:val="singleLevel"/>
    <w:tmpl w:val="D0600E2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E3AE5"/>
    <w:rsid w:val="00007CCD"/>
    <w:rsid w:val="00014404"/>
    <w:rsid w:val="00080264"/>
    <w:rsid w:val="000E336E"/>
    <w:rsid w:val="000F7854"/>
    <w:rsid w:val="001004CF"/>
    <w:rsid w:val="00124DB5"/>
    <w:rsid w:val="0013216E"/>
    <w:rsid w:val="001548E7"/>
    <w:rsid w:val="001A34BB"/>
    <w:rsid w:val="002232DA"/>
    <w:rsid w:val="002F2AF2"/>
    <w:rsid w:val="00397D53"/>
    <w:rsid w:val="003C34B5"/>
    <w:rsid w:val="003F68E4"/>
    <w:rsid w:val="004202DF"/>
    <w:rsid w:val="00420E52"/>
    <w:rsid w:val="004E1992"/>
    <w:rsid w:val="005364A0"/>
    <w:rsid w:val="0060040B"/>
    <w:rsid w:val="007C7A01"/>
    <w:rsid w:val="007C7D01"/>
    <w:rsid w:val="007F1A0E"/>
    <w:rsid w:val="008B5165"/>
    <w:rsid w:val="009B674A"/>
    <w:rsid w:val="009D00EA"/>
    <w:rsid w:val="00A55B9C"/>
    <w:rsid w:val="00AB234A"/>
    <w:rsid w:val="00B12255"/>
    <w:rsid w:val="00B97C9D"/>
    <w:rsid w:val="00BE3AE5"/>
    <w:rsid w:val="00BF7889"/>
    <w:rsid w:val="00C2051F"/>
    <w:rsid w:val="00C84CDD"/>
    <w:rsid w:val="00C92C9E"/>
    <w:rsid w:val="00CE317D"/>
    <w:rsid w:val="00D63136"/>
    <w:rsid w:val="00DD2132"/>
    <w:rsid w:val="00E06636"/>
    <w:rsid w:val="00E13076"/>
    <w:rsid w:val="00E70CB3"/>
    <w:rsid w:val="00E80A06"/>
    <w:rsid w:val="00FA63AA"/>
    <w:rsid w:val="00FC7443"/>
    <w:rsid w:val="00FD1FB7"/>
    <w:rsid w:val="0E403DD3"/>
    <w:rsid w:val="128A1483"/>
    <w:rsid w:val="1312009A"/>
    <w:rsid w:val="13AB35C5"/>
    <w:rsid w:val="13CF69E7"/>
    <w:rsid w:val="14627AB6"/>
    <w:rsid w:val="15CE70A5"/>
    <w:rsid w:val="1C28728D"/>
    <w:rsid w:val="26CE094A"/>
    <w:rsid w:val="2C8F74FD"/>
    <w:rsid w:val="2DA26DB2"/>
    <w:rsid w:val="318C0C85"/>
    <w:rsid w:val="31A8593D"/>
    <w:rsid w:val="3C6E4932"/>
    <w:rsid w:val="3F1F6153"/>
    <w:rsid w:val="3FD61B85"/>
    <w:rsid w:val="440570FD"/>
    <w:rsid w:val="46CD1517"/>
    <w:rsid w:val="479D1C21"/>
    <w:rsid w:val="48F94F06"/>
    <w:rsid w:val="49046AD0"/>
    <w:rsid w:val="49C30F0D"/>
    <w:rsid w:val="4B324EE6"/>
    <w:rsid w:val="4C227EF9"/>
    <w:rsid w:val="4EA559E8"/>
    <w:rsid w:val="4F6D2649"/>
    <w:rsid w:val="5039786D"/>
    <w:rsid w:val="51E10559"/>
    <w:rsid w:val="51F770EC"/>
    <w:rsid w:val="52177EB0"/>
    <w:rsid w:val="52664AD7"/>
    <w:rsid w:val="541D6638"/>
    <w:rsid w:val="58175F79"/>
    <w:rsid w:val="5A4C5530"/>
    <w:rsid w:val="5A500195"/>
    <w:rsid w:val="5B1119B4"/>
    <w:rsid w:val="639F6FD4"/>
    <w:rsid w:val="64225B71"/>
    <w:rsid w:val="65FE2944"/>
    <w:rsid w:val="66E5110B"/>
    <w:rsid w:val="67204244"/>
    <w:rsid w:val="689B1043"/>
    <w:rsid w:val="6941337E"/>
    <w:rsid w:val="694249F0"/>
    <w:rsid w:val="695062FC"/>
    <w:rsid w:val="6D6A56E0"/>
    <w:rsid w:val="6E6772A1"/>
    <w:rsid w:val="6F122C67"/>
    <w:rsid w:val="6F2F1EFC"/>
    <w:rsid w:val="753B4434"/>
    <w:rsid w:val="7B3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6"/>
    <w:link w:val="2"/>
    <w:semiHidden/>
    <w:qFormat/>
    <w:uiPriority w:val="99"/>
    <w:rPr>
      <w:kern w:val="2"/>
      <w:sz w:val="18"/>
      <w:szCs w:val="18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54</Words>
  <Characters>314</Characters>
  <Lines>2</Lines>
  <Paragraphs>1</Paragraphs>
  <TotalTime>1</TotalTime>
  <ScaleCrop>false</ScaleCrop>
  <LinksUpToDate>false</LinksUpToDate>
  <CharactersWithSpaces>367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2020-05-08T02:36:00Z</dcterms:created>
  <dc:creator>李晓</dc:creator>
  <cp:lastModifiedBy>Administrator</cp:lastModifiedBy>
  <cp:lastPrinted>2020-05-08T02:58:00Z</cp:lastPrinted>
  <dcterms:modified xsi:type="dcterms:W3CDTF">2022-02-10T03:29:55Z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9E4833B62E214C288BF815528EC1D973</vt:lpwstr>
  </property>
</Properties>
</file>