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 w:right="420" w:rightChars="200" w:firstLine="0" w:firstLineChars="0"/>
        <w:jc w:val="center"/>
        <w:textAlignment w:val="auto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托克逊县2022年学生资助补助直达资金（第二批）安排使用情况公示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leftChars="200" w:right="420" w:rightChars="200" w:firstLine="0" w:firstLineChars="0"/>
        <w:jc w:val="center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年，上级下达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</w:rPr>
        <w:t>县202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年学生资助补助直达资金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8.08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现将有关资金安排情况公示如下：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资金来源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我县收到</w:t>
      </w:r>
      <w:r>
        <w:rPr>
          <w:rFonts w:hint="eastAsia" w:ascii="仿宋_GB2312" w:hAnsi="仿宋_GB2312" w:eastAsia="仿宋_GB2312" w:cs="仿宋_GB2312"/>
          <w:sz w:val="32"/>
          <w:szCs w:val="32"/>
        </w:rPr>
        <w:t>上级下达202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年学生资助补助直达资金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8.08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均为</w:t>
      </w:r>
      <w:r>
        <w:rPr>
          <w:rFonts w:hint="eastAsia" w:ascii="仿宋_GB2312" w:eastAsia="仿宋_GB2312"/>
          <w:sz w:val="32"/>
          <w:szCs w:val="32"/>
        </w:rPr>
        <w:t>中央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直达</w:t>
      </w:r>
      <w:r>
        <w:rPr>
          <w:rFonts w:hint="eastAsia" w:ascii="仿宋_GB2312" w:eastAsia="仿宋_GB2312"/>
          <w:sz w:val="32"/>
          <w:szCs w:val="32"/>
        </w:rPr>
        <w:t>资金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708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资金使用安排</w:t>
      </w:r>
      <w:r>
        <w:rPr>
          <w:rFonts w:hint="eastAsia" w:ascii="黑体" w:hAnsi="黑体" w:eastAsia="黑体"/>
          <w:sz w:val="32"/>
          <w:szCs w:val="32"/>
        </w:rPr>
        <w:t>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资金名称：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年学生资助补助直达资金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资金下达单位：托克逊县职业高中、托克逊县技工学校。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资金安排情况：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年学生资助补助直达资金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8.08万元，其中：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职业高中国家奖学金0.6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万元，技工学校国家奖学金0.6万元，职业高中国家助学金6.88万元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资金文件：《关于下达2022年学生资助补助直达资金（第二批）的通知》（托财文〔2022〕16号）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708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资金安排使用情况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2022年学生资助补助直达资金（第二批）分配表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960" w:firstLineChars="400"/>
        <w:jc w:val="righ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单位：万元</w:t>
      </w:r>
    </w:p>
    <w:tbl>
      <w:tblPr>
        <w:tblStyle w:val="4"/>
        <w:tblW w:w="8319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33"/>
        <w:gridCol w:w="613"/>
        <w:gridCol w:w="944"/>
        <w:gridCol w:w="946"/>
        <w:gridCol w:w="944"/>
        <w:gridCol w:w="946"/>
        <w:gridCol w:w="944"/>
        <w:gridCol w:w="94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单位/县（区、县级市）</w:t>
            </w:r>
          </w:p>
        </w:tc>
        <w:tc>
          <w:tcPr>
            <w:tcW w:w="61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本次下达合计</w:t>
            </w:r>
          </w:p>
        </w:tc>
        <w:tc>
          <w:tcPr>
            <w:tcW w:w="567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中等职业教育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本次下达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中职奖学金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中职助学金</w:t>
            </w:r>
          </w:p>
        </w:tc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中职免学费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方正公文仿宋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方正公文仿宋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托克逊县职业高中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方正公文仿宋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方正公文仿宋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方正公文仿宋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方正公文仿宋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方正公文仿宋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方正公文仿宋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方正公文仿宋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方正公文仿宋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方正公文仿宋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方正公文仿宋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方正公文仿宋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方正公文仿宋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托克逊县技工学校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方正公文仿宋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方正公文仿宋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方正公文仿宋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方正公文仿宋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方正公文仿宋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方正公文仿宋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方正公文仿宋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方正公文仿宋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方正公文仿宋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监督电话：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0995-8826207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仿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24CDE3"/>
    <w:multiLevelType w:val="singleLevel"/>
    <w:tmpl w:val="F424CDE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9DADA07"/>
    <w:multiLevelType w:val="singleLevel"/>
    <w:tmpl w:val="59DADA0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E3AE5"/>
    <w:rsid w:val="00080264"/>
    <w:rsid w:val="001004CF"/>
    <w:rsid w:val="00397D53"/>
    <w:rsid w:val="008B5165"/>
    <w:rsid w:val="00A55B9C"/>
    <w:rsid w:val="00BE3AE5"/>
    <w:rsid w:val="00BF7889"/>
    <w:rsid w:val="00C2051F"/>
    <w:rsid w:val="00CE317D"/>
    <w:rsid w:val="00D63136"/>
    <w:rsid w:val="075378D2"/>
    <w:rsid w:val="09C009CC"/>
    <w:rsid w:val="0CCB7A91"/>
    <w:rsid w:val="0F2C593F"/>
    <w:rsid w:val="0F4B2F44"/>
    <w:rsid w:val="10E57356"/>
    <w:rsid w:val="1EA940A0"/>
    <w:rsid w:val="1ECB575F"/>
    <w:rsid w:val="201E44A1"/>
    <w:rsid w:val="293A720E"/>
    <w:rsid w:val="29F97E47"/>
    <w:rsid w:val="2A006532"/>
    <w:rsid w:val="2D47361A"/>
    <w:rsid w:val="2E2413E0"/>
    <w:rsid w:val="2F1B7500"/>
    <w:rsid w:val="2FC45432"/>
    <w:rsid w:val="308E3158"/>
    <w:rsid w:val="30FE76FC"/>
    <w:rsid w:val="31F4091C"/>
    <w:rsid w:val="32B80821"/>
    <w:rsid w:val="336924A2"/>
    <w:rsid w:val="39393555"/>
    <w:rsid w:val="3B6A64F6"/>
    <w:rsid w:val="3BEB0B9C"/>
    <w:rsid w:val="44EF5078"/>
    <w:rsid w:val="47E5448D"/>
    <w:rsid w:val="4F544F01"/>
    <w:rsid w:val="5568478D"/>
    <w:rsid w:val="58496F38"/>
    <w:rsid w:val="60173FDB"/>
    <w:rsid w:val="6103594C"/>
    <w:rsid w:val="65E876B4"/>
    <w:rsid w:val="660C1377"/>
    <w:rsid w:val="6EF232DE"/>
    <w:rsid w:val="775136DE"/>
    <w:rsid w:val="7B9D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  <w:bCs/>
    </w:rPr>
  </w:style>
  <w:style w:type="paragraph" w:styleId="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40</Words>
  <Characters>233</Characters>
  <Lines>1</Lines>
  <Paragraphs>1</Paragraphs>
  <TotalTime>6</TotalTime>
  <ScaleCrop>false</ScaleCrop>
  <LinksUpToDate>false</LinksUpToDate>
  <CharactersWithSpaces>272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2020-05-08T02:36:00Z</dcterms:created>
  <dc:creator>李晓</dc:creator>
  <cp:lastModifiedBy>张经忠</cp:lastModifiedBy>
  <cp:lastPrinted>2022-06-16T07:46:00Z</cp:lastPrinted>
  <dcterms:modified xsi:type="dcterms:W3CDTF">2022-06-17T08:03:19Z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